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24" w:rsidRDefault="008C0D56">
      <w:r>
        <w:rPr>
          <w:noProof/>
          <w:lang w:eastAsia="fr-FR"/>
        </w:rPr>
        <w:drawing>
          <wp:anchor distT="0" distB="0" distL="114300" distR="114300" simplePos="0" relativeHeight="251661312" behindDoc="0" locked="0" layoutInCell="1" allowOverlap="1" wp14:anchorId="4BBD8C62" wp14:editId="41BF5FBF">
            <wp:simplePos x="0" y="0"/>
            <wp:positionH relativeFrom="column">
              <wp:posOffset>1905</wp:posOffset>
            </wp:positionH>
            <wp:positionV relativeFrom="paragraph">
              <wp:posOffset>209584</wp:posOffset>
            </wp:positionV>
            <wp:extent cx="1234440" cy="705485"/>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IRE.png"/>
                    <pic:cNvPicPr/>
                  </pic:nvPicPr>
                  <pic:blipFill>
                    <a:blip r:embed="rId5">
                      <a:extLst>
                        <a:ext uri="{28A0092B-C50C-407E-A947-70E740481C1C}">
                          <a14:useLocalDpi xmlns:a14="http://schemas.microsoft.com/office/drawing/2010/main" val="0"/>
                        </a:ext>
                      </a:extLst>
                    </a:blip>
                    <a:stretch>
                      <a:fillRect/>
                    </a:stretch>
                  </pic:blipFill>
                  <pic:spPr>
                    <a:xfrm>
                      <a:off x="0" y="0"/>
                      <a:ext cx="1234440" cy="705485"/>
                    </a:xfrm>
                    <a:prstGeom prst="rect">
                      <a:avLst/>
                    </a:prstGeom>
                  </pic:spPr>
                </pic:pic>
              </a:graphicData>
            </a:graphic>
            <wp14:sizeRelH relativeFrom="margin">
              <wp14:pctWidth>0</wp14:pctWidth>
            </wp14:sizeRelH>
            <wp14:sizeRelV relativeFrom="margin">
              <wp14:pctHeight>0</wp14:pctHeight>
            </wp14:sizeRelV>
          </wp:anchor>
        </w:drawing>
      </w:r>
      <w:r w:rsidR="00FE442D">
        <w:rPr>
          <w:noProof/>
          <w:lang w:eastAsia="fr-FR"/>
        </w:rPr>
        <w:drawing>
          <wp:anchor distT="0" distB="0" distL="114300" distR="114300" simplePos="0" relativeHeight="251660288" behindDoc="1" locked="0" layoutInCell="1" allowOverlap="1" wp14:anchorId="7ADFE3E2" wp14:editId="7A364245">
            <wp:simplePos x="0" y="0"/>
            <wp:positionH relativeFrom="column">
              <wp:posOffset>2201751</wp:posOffset>
            </wp:positionH>
            <wp:positionV relativeFrom="paragraph">
              <wp:posOffset>257793</wp:posOffset>
            </wp:positionV>
            <wp:extent cx="988584" cy="654908"/>
            <wp:effectExtent l="0" t="0" r="2540" b="0"/>
            <wp:wrapNone/>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982" cy="664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93D">
        <w:rPr>
          <w:noProof/>
          <w:lang w:eastAsia="fr-FR"/>
        </w:rPr>
        <w:drawing>
          <wp:anchor distT="0" distB="0" distL="114300" distR="114300" simplePos="0" relativeHeight="251658240" behindDoc="1" locked="0" layoutInCell="1" allowOverlap="1" wp14:anchorId="0E9943EF" wp14:editId="28CFECD6">
            <wp:simplePos x="0" y="0"/>
            <wp:positionH relativeFrom="column">
              <wp:posOffset>3943985</wp:posOffset>
            </wp:positionH>
            <wp:positionV relativeFrom="paragraph">
              <wp:posOffset>77213</wp:posOffset>
            </wp:positionV>
            <wp:extent cx="1680519" cy="974793"/>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ibre_savoirs.jpg"/>
                    <pic:cNvPicPr/>
                  </pic:nvPicPr>
                  <pic:blipFill>
                    <a:blip r:embed="rId7">
                      <a:extLst>
                        <a:ext uri="{28A0092B-C50C-407E-A947-70E740481C1C}">
                          <a14:useLocalDpi xmlns:a14="http://schemas.microsoft.com/office/drawing/2010/main" val="0"/>
                        </a:ext>
                      </a:extLst>
                    </a:blip>
                    <a:stretch>
                      <a:fillRect/>
                    </a:stretch>
                  </pic:blipFill>
                  <pic:spPr>
                    <a:xfrm>
                      <a:off x="0" y="0"/>
                      <a:ext cx="1680519" cy="974793"/>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page" w:horzAnchor="margin" w:tblpXSpec="center" w:tblpY="1616"/>
        <w:tblW w:w="10773" w:type="dxa"/>
        <w:tblLook w:val="04A0" w:firstRow="1" w:lastRow="0" w:firstColumn="1" w:lastColumn="0" w:noHBand="0" w:noVBand="1"/>
      </w:tblPr>
      <w:tblGrid>
        <w:gridCol w:w="2943"/>
        <w:gridCol w:w="7830"/>
      </w:tblGrid>
      <w:tr w:rsidR="0059793D" w:rsidRPr="005E3916" w:rsidTr="008C0D56">
        <w:tc>
          <w:tcPr>
            <w:tcW w:w="10773" w:type="dxa"/>
            <w:gridSpan w:val="2"/>
          </w:tcPr>
          <w:p w:rsidR="0059793D" w:rsidRPr="00901351" w:rsidRDefault="0059793D" w:rsidP="008C0D56">
            <w:pPr>
              <w:rPr>
                <w:sz w:val="10"/>
                <w:szCs w:val="10"/>
              </w:rPr>
            </w:pPr>
          </w:p>
          <w:p w:rsidR="0059793D" w:rsidRPr="003870DB" w:rsidRDefault="0059793D" w:rsidP="008C0D56">
            <w:pPr>
              <w:jc w:val="center"/>
              <w:rPr>
                <w:b/>
                <w:spacing w:val="60"/>
                <w:sz w:val="40"/>
                <w:szCs w:val="40"/>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870DB">
              <w:rPr>
                <w:b/>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VISA PRO NUMERIQUE</w:t>
            </w:r>
            <w:r w:rsidR="003870DB" w:rsidRPr="003870DB">
              <w:rPr>
                <w:b/>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003870DB" w:rsidRPr="003870DB">
              <w:rPr>
                <w:b/>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foad</w:t>
            </w:r>
            <w:proofErr w:type="spellEnd"/>
            <w:r w:rsidR="003870DB" w:rsidRPr="003870DB">
              <w:rPr>
                <w:b/>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003870DB" w:rsidRPr="003870DB">
              <w:rPr>
                <w:b/>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inclus</w:t>
            </w:r>
            <w:proofErr w:type="spellEnd"/>
            <w:r w:rsidR="003870DB" w:rsidRPr="003870DB">
              <w:rPr>
                <w:b/>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59793D" w:rsidRPr="003870DB" w:rsidRDefault="0059793D" w:rsidP="008C0D56">
            <w:pPr>
              <w:rPr>
                <w:sz w:val="10"/>
                <w:szCs w:val="10"/>
                <w:lang w:val="en-US"/>
              </w:rPr>
            </w:pPr>
          </w:p>
        </w:tc>
      </w:tr>
      <w:tr w:rsidR="0059793D" w:rsidTr="008C0D56">
        <w:tc>
          <w:tcPr>
            <w:tcW w:w="2943" w:type="dxa"/>
          </w:tcPr>
          <w:p w:rsidR="0059793D" w:rsidRPr="003870DB" w:rsidRDefault="0059793D" w:rsidP="008C0D56">
            <w:pPr>
              <w:rPr>
                <w:lang w:val="en-US"/>
              </w:rPr>
            </w:pPr>
          </w:p>
          <w:p w:rsidR="0059793D" w:rsidRPr="00901351" w:rsidRDefault="0059793D" w:rsidP="008C0D56">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ORGANISME</w:t>
            </w:r>
          </w:p>
          <w:p w:rsidR="0059793D" w:rsidRPr="00901351" w:rsidRDefault="0059793D" w:rsidP="008C0D56"/>
        </w:tc>
        <w:tc>
          <w:tcPr>
            <w:tcW w:w="7830" w:type="dxa"/>
          </w:tcPr>
          <w:p w:rsidR="0059793D" w:rsidRPr="00901351" w:rsidRDefault="001E3BCB" w:rsidP="008C0D56">
            <w:pPr>
              <w:rPr>
                <w:b/>
                <w:color w:val="000000" w:themeColor="text1"/>
              </w:rPr>
            </w:pPr>
            <w:r w:rsidRPr="00901351">
              <w:rPr>
                <w:b/>
                <w:color w:val="000000" w:themeColor="text1"/>
              </w:rPr>
              <w:t>Siège : A.L.I.R.E. – 133 rue Michel Bégon – 41000 BLOIS</w:t>
            </w:r>
          </w:p>
          <w:p w:rsidR="001E3BCB" w:rsidRPr="00901351" w:rsidRDefault="001E3BCB" w:rsidP="008C0D56">
            <w:pP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sym w:font="Wingdings" w:char="F028"/>
            </w: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02 54 42 59 55  - Fax 02 54 42 91 97 – Email : </w:t>
            </w:r>
            <w:hyperlink r:id="rId8" w:history="1">
              <w:r w:rsidRPr="00901351">
                <w:rPr>
                  <w:rStyle w:val="Lienhypertext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contact@alireformation.fr</w:t>
              </w:r>
            </w:hyperlink>
          </w:p>
          <w:p w:rsidR="001E3BCB" w:rsidRPr="00901351" w:rsidRDefault="001E3BCB" w:rsidP="00A1374E">
            <w:pPr>
              <w:jc w:val="cente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Monsieur Fioyi AYIKON – Directeur A.L.I.R.E.</w:t>
            </w:r>
          </w:p>
        </w:tc>
      </w:tr>
      <w:tr w:rsidR="0059793D" w:rsidTr="008C0D56">
        <w:trPr>
          <w:trHeight w:val="2454"/>
        </w:trPr>
        <w:tc>
          <w:tcPr>
            <w:tcW w:w="2943" w:type="dxa"/>
          </w:tcPr>
          <w:p w:rsidR="0059793D" w:rsidRPr="00901351" w:rsidRDefault="0059793D" w:rsidP="008C0D56"/>
          <w:p w:rsidR="00C32B59" w:rsidRPr="00901351" w:rsidRDefault="00C32B59" w:rsidP="008C0D56"/>
          <w:p w:rsidR="00C32B59" w:rsidRPr="00901351" w:rsidRDefault="00C32B59" w:rsidP="008C0D56"/>
          <w:p w:rsidR="0059793D" w:rsidRPr="00901351" w:rsidRDefault="0059793D" w:rsidP="008C0D56">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OBJECTIF DE LA FORMATION</w:t>
            </w:r>
          </w:p>
          <w:p w:rsidR="0059793D" w:rsidRPr="00901351" w:rsidRDefault="0059793D" w:rsidP="008C0D56"/>
        </w:tc>
        <w:tc>
          <w:tcPr>
            <w:tcW w:w="7830" w:type="dxa"/>
          </w:tcPr>
          <w:p w:rsidR="0059793D" w:rsidRPr="00901351" w:rsidRDefault="0059793D" w:rsidP="008C0D56">
            <w:pPr>
              <w:rPr>
                <w:b/>
                <w:color w:val="000000" w:themeColor="text1"/>
              </w:rPr>
            </w:pPr>
          </w:p>
          <w:p w:rsidR="001E3BCB" w:rsidRPr="00901351" w:rsidRDefault="001E3BCB" w:rsidP="008C0D56">
            <w:pPr>
              <w:jc w:val="both"/>
              <w:rPr>
                <w:b/>
                <w:color w:val="000000" w:themeColor="text1"/>
              </w:rPr>
            </w:pPr>
            <w:r w:rsidRPr="00901351">
              <w:rPr>
                <w:b/>
                <w:color w:val="000000" w:themeColor="text1"/>
              </w:rPr>
              <w:t>Le VISA PRO NUMERIQUE couvre tous les usages et pratiques du numérique essentiels et nécessaires dans une démarche d’insertion professionnelle. A ce titre, il peut concerner une initiation à des logiciels métier et s’attache aux domaines suivants : fournisseurs d’accès, navigateurs, moteurs de recherche, sécurité des actes transactionnels, logiciels de messagerie électronique, protection et sécurité, responsabilité numérique et ce, afin de favoriser le retour ou le maintien dans l’emploi, développer son autonomie et acquérir des compétences.</w:t>
            </w:r>
          </w:p>
          <w:p w:rsidR="00C32B59" w:rsidRPr="00901351" w:rsidRDefault="00C32B59" w:rsidP="008C0D56">
            <w:pPr>
              <w:jc w:val="both"/>
              <w:rPr>
                <w:b/>
                <w:color w:val="000000" w:themeColor="text1"/>
              </w:rPr>
            </w:pPr>
          </w:p>
        </w:tc>
      </w:tr>
      <w:tr w:rsidR="0059793D" w:rsidTr="008C0D56">
        <w:tc>
          <w:tcPr>
            <w:tcW w:w="2943" w:type="dxa"/>
          </w:tcPr>
          <w:p w:rsidR="0059793D" w:rsidRPr="00901351" w:rsidRDefault="0059793D" w:rsidP="008C0D56"/>
          <w:p w:rsidR="00C32B59" w:rsidRPr="00901351" w:rsidRDefault="00C32B59" w:rsidP="008C0D56"/>
          <w:p w:rsidR="00C32B59" w:rsidRPr="00901351" w:rsidRDefault="00C32B59" w:rsidP="008C0D56"/>
          <w:p w:rsidR="00C32B59" w:rsidRPr="00901351" w:rsidRDefault="00C32B59" w:rsidP="008C0D56"/>
          <w:p w:rsidR="0059793D" w:rsidRPr="00901351" w:rsidRDefault="0059793D" w:rsidP="008C0D56">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DESCRIPTIF DE LA FORMATION</w:t>
            </w:r>
          </w:p>
          <w:p w:rsidR="0059793D" w:rsidRPr="00901351" w:rsidRDefault="0059793D" w:rsidP="008C0D56"/>
        </w:tc>
        <w:tc>
          <w:tcPr>
            <w:tcW w:w="7830" w:type="dxa"/>
          </w:tcPr>
          <w:p w:rsidR="0059793D" w:rsidRPr="003870DB" w:rsidRDefault="0059793D" w:rsidP="008C0D56">
            <w:pPr>
              <w:rPr>
                <w:sz w:val="16"/>
                <w:szCs w:val="16"/>
              </w:rPr>
            </w:pPr>
          </w:p>
          <w:p w:rsidR="00C32B59" w:rsidRPr="00901351" w:rsidRDefault="003870DB" w:rsidP="008C0D56">
            <w:pPr>
              <w:rPr>
                <w:b/>
              </w:rPr>
            </w:pPr>
            <w:r>
              <w:rPr>
                <w:b/>
              </w:rPr>
              <w:sym w:font="Wingdings" w:char="F03A"/>
            </w:r>
            <w:r>
              <w:rPr>
                <w:b/>
              </w:rPr>
              <w:t xml:space="preserve"> </w:t>
            </w:r>
            <w:r w:rsidR="00C32B59" w:rsidRPr="00901351">
              <w:rPr>
                <w:b/>
              </w:rPr>
              <w:t>Maîtriser les savoirs de base pour utiliser un ordinateur</w:t>
            </w:r>
          </w:p>
          <w:p w:rsidR="00C32B59" w:rsidRPr="00901351" w:rsidRDefault="003870DB" w:rsidP="008C0D56">
            <w:pPr>
              <w:rPr>
                <w:b/>
              </w:rPr>
            </w:pPr>
            <w:r>
              <w:rPr>
                <w:b/>
              </w:rPr>
              <w:sym w:font="Wingdings" w:char="F03A"/>
            </w:r>
            <w:r>
              <w:rPr>
                <w:b/>
              </w:rPr>
              <w:t xml:space="preserve"> </w:t>
            </w:r>
            <w:r w:rsidR="00C32B59" w:rsidRPr="00901351">
              <w:rPr>
                <w:b/>
              </w:rPr>
              <w:t>Saisir et mettre en forme du texte</w:t>
            </w:r>
          </w:p>
          <w:p w:rsidR="00C32B59" w:rsidRPr="00901351" w:rsidRDefault="003870DB" w:rsidP="008C0D56">
            <w:pPr>
              <w:rPr>
                <w:b/>
              </w:rPr>
            </w:pPr>
            <w:r>
              <w:rPr>
                <w:b/>
              </w:rPr>
              <w:sym w:font="Wingdings" w:char="F03A"/>
            </w:r>
            <w:r>
              <w:rPr>
                <w:b/>
              </w:rPr>
              <w:t xml:space="preserve"> </w:t>
            </w:r>
            <w:r w:rsidR="00C32B59" w:rsidRPr="00901351">
              <w:rPr>
                <w:b/>
              </w:rPr>
              <w:t>Gérer des documents</w:t>
            </w:r>
          </w:p>
          <w:p w:rsidR="00C32B59" w:rsidRPr="00901351" w:rsidRDefault="003870DB" w:rsidP="008C0D56">
            <w:pPr>
              <w:rPr>
                <w:b/>
              </w:rPr>
            </w:pPr>
            <w:r>
              <w:rPr>
                <w:b/>
              </w:rPr>
              <w:sym w:font="Wingdings" w:char="F03A"/>
            </w:r>
            <w:r>
              <w:rPr>
                <w:b/>
              </w:rPr>
              <w:t xml:space="preserve"> </w:t>
            </w:r>
            <w:r w:rsidR="00C32B59" w:rsidRPr="00901351">
              <w:rPr>
                <w:b/>
              </w:rPr>
              <w:t>Se repérer dans l’environnement internet</w:t>
            </w:r>
          </w:p>
          <w:p w:rsidR="00C32B59" w:rsidRPr="00901351" w:rsidRDefault="003870DB" w:rsidP="008C0D56">
            <w:pPr>
              <w:rPr>
                <w:b/>
              </w:rPr>
            </w:pPr>
            <w:r>
              <w:rPr>
                <w:b/>
              </w:rPr>
              <w:sym w:font="Wingdings" w:char="F03A"/>
            </w:r>
            <w:r>
              <w:rPr>
                <w:b/>
              </w:rPr>
              <w:t xml:space="preserve"> </w:t>
            </w:r>
            <w:r w:rsidR="00C32B59" w:rsidRPr="00901351">
              <w:rPr>
                <w:b/>
              </w:rPr>
              <w:t>Effectuer une recherche sur le web</w:t>
            </w:r>
          </w:p>
          <w:p w:rsidR="00C32B59" w:rsidRPr="00901351" w:rsidRDefault="003870DB" w:rsidP="008C0D56">
            <w:pPr>
              <w:rPr>
                <w:b/>
              </w:rPr>
            </w:pPr>
            <w:r>
              <w:rPr>
                <w:b/>
              </w:rPr>
              <w:sym w:font="Wingdings" w:char="F03A"/>
            </w:r>
            <w:r>
              <w:rPr>
                <w:b/>
              </w:rPr>
              <w:t xml:space="preserve"> </w:t>
            </w:r>
            <w:r w:rsidR="00C32B59" w:rsidRPr="00901351">
              <w:rPr>
                <w:b/>
              </w:rPr>
              <w:t>Utiliser les fonctions de messagerie</w:t>
            </w:r>
          </w:p>
          <w:p w:rsidR="003870DB" w:rsidRDefault="003870DB" w:rsidP="008C0D56">
            <w:pPr>
              <w:rPr>
                <w:b/>
              </w:rPr>
            </w:pPr>
            <w:r>
              <w:rPr>
                <w:b/>
              </w:rPr>
              <w:sym w:font="Wingdings" w:char="F03A"/>
            </w:r>
            <w:r>
              <w:rPr>
                <w:b/>
              </w:rPr>
              <w:t xml:space="preserve"> </w:t>
            </w:r>
            <w:r w:rsidR="00C32B59" w:rsidRPr="00901351">
              <w:rPr>
                <w:b/>
              </w:rPr>
              <w:t xml:space="preserve">Utiliser de façon responsable les techniques usuelles de l’information et de la </w:t>
            </w:r>
          </w:p>
          <w:p w:rsidR="00C32B59" w:rsidRPr="00901351" w:rsidRDefault="003870DB" w:rsidP="008C0D56">
            <w:pPr>
              <w:rPr>
                <w:b/>
              </w:rPr>
            </w:pPr>
            <w:r>
              <w:rPr>
                <w:b/>
              </w:rPr>
              <w:t xml:space="preserve">     </w:t>
            </w:r>
            <w:r w:rsidR="00C32B59" w:rsidRPr="00901351">
              <w:rPr>
                <w:b/>
              </w:rPr>
              <w:t>communication</w:t>
            </w:r>
          </w:p>
          <w:p w:rsidR="00C32B59" w:rsidRPr="00901351" w:rsidRDefault="003870DB" w:rsidP="008C0D56">
            <w:pPr>
              <w:rPr>
                <w:b/>
              </w:rPr>
            </w:pPr>
            <w:r>
              <w:rPr>
                <w:b/>
              </w:rPr>
              <w:sym w:font="Wingdings" w:char="F03A"/>
            </w:r>
            <w:r>
              <w:rPr>
                <w:b/>
              </w:rPr>
              <w:t xml:space="preserve"> </w:t>
            </w:r>
            <w:r w:rsidR="00C32B59" w:rsidRPr="00901351">
              <w:rPr>
                <w:b/>
              </w:rPr>
              <w:t>Utiliser des logiciels professionnels</w:t>
            </w:r>
          </w:p>
          <w:p w:rsidR="00901351" w:rsidRPr="003870DB" w:rsidRDefault="00901351" w:rsidP="008C0D56">
            <w:pPr>
              <w:rPr>
                <w:sz w:val="16"/>
                <w:szCs w:val="16"/>
              </w:rPr>
            </w:pPr>
          </w:p>
        </w:tc>
      </w:tr>
      <w:tr w:rsidR="0059793D" w:rsidTr="008C0D56">
        <w:tc>
          <w:tcPr>
            <w:tcW w:w="2943" w:type="dxa"/>
          </w:tcPr>
          <w:p w:rsidR="0059793D" w:rsidRPr="00901351" w:rsidRDefault="0059793D" w:rsidP="008C0D56"/>
          <w:p w:rsidR="0059793D" w:rsidRPr="00901351" w:rsidRDefault="0059793D" w:rsidP="008C0D56">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LIEUX</w:t>
            </w:r>
          </w:p>
          <w:p w:rsidR="0059793D" w:rsidRPr="008C0D56" w:rsidRDefault="0059793D" w:rsidP="008C0D56">
            <w:pPr>
              <w:rPr>
                <w:sz w:val="10"/>
                <w:szCs w:val="10"/>
              </w:rPr>
            </w:pPr>
          </w:p>
        </w:tc>
        <w:tc>
          <w:tcPr>
            <w:tcW w:w="7830" w:type="dxa"/>
          </w:tcPr>
          <w:p w:rsidR="0059793D" w:rsidRPr="008C0D56" w:rsidRDefault="0059793D" w:rsidP="008C0D56">
            <w:pPr>
              <w:rPr>
                <w:sz w:val="10"/>
                <w:szCs w:val="10"/>
              </w:rPr>
            </w:pPr>
          </w:p>
          <w:p w:rsidR="003870DB" w:rsidRPr="0020529C" w:rsidRDefault="004E6D10" w:rsidP="008C0D56">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529C">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133 rue Michel Bégon – 41000 BLOIS</w:t>
            </w:r>
          </w:p>
          <w:p w:rsidR="004E6D10" w:rsidRPr="0020529C" w:rsidRDefault="004E6D10" w:rsidP="008C0D56">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529C">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rue des Corderies – 41000 BLOIS</w:t>
            </w:r>
          </w:p>
          <w:p w:rsidR="004E6D10" w:rsidRPr="003870DB" w:rsidRDefault="004E6D10" w:rsidP="008C0D5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59793D" w:rsidTr="008C0D56">
        <w:tc>
          <w:tcPr>
            <w:tcW w:w="2943" w:type="dxa"/>
          </w:tcPr>
          <w:p w:rsidR="0059793D" w:rsidRPr="00901351" w:rsidRDefault="0059793D" w:rsidP="008C0D56"/>
          <w:p w:rsidR="000669CA" w:rsidRPr="00901351" w:rsidRDefault="0059793D" w:rsidP="008C0D56">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PROFIL DU PUBLIC CONCERNE</w:t>
            </w:r>
          </w:p>
          <w:p w:rsidR="0059793D" w:rsidRPr="008C0D56" w:rsidRDefault="0059793D" w:rsidP="008C0D56">
            <w:pPr>
              <w:rPr>
                <w:sz w:val="10"/>
                <w:szCs w:val="10"/>
              </w:rPr>
            </w:pPr>
          </w:p>
        </w:tc>
        <w:tc>
          <w:tcPr>
            <w:tcW w:w="7830" w:type="dxa"/>
          </w:tcPr>
          <w:p w:rsidR="0059793D" w:rsidRPr="008C0D56" w:rsidRDefault="0059793D" w:rsidP="008C0D56">
            <w:pPr>
              <w:rPr>
                <w:sz w:val="10"/>
                <w:szCs w:val="10"/>
              </w:rPr>
            </w:pPr>
          </w:p>
          <w:p w:rsidR="002D4DEB" w:rsidRDefault="002D4DEB" w:rsidP="008C0D56">
            <w:pPr>
              <w:rPr>
                <w:b/>
              </w:rPr>
            </w:pPr>
            <w:r w:rsidRPr="00901351">
              <w:rPr>
                <w:b/>
              </w:rPr>
              <w:t>Toute personne de plus de 16 ans sortie du système scolaire</w:t>
            </w:r>
          </w:p>
          <w:p w:rsidR="000669CA" w:rsidRDefault="000669CA" w:rsidP="008C0D56">
            <w:pPr>
              <w:rPr>
                <w:b/>
              </w:rPr>
            </w:pPr>
          </w:p>
          <w:p w:rsidR="000669CA" w:rsidRPr="00901351" w:rsidRDefault="000669CA" w:rsidP="008C0D56">
            <w:pPr>
              <w:rPr>
                <w:b/>
              </w:rPr>
            </w:pPr>
          </w:p>
        </w:tc>
      </w:tr>
      <w:tr w:rsidR="0059793D" w:rsidTr="008C0D56">
        <w:tc>
          <w:tcPr>
            <w:tcW w:w="2943" w:type="dxa"/>
          </w:tcPr>
          <w:p w:rsidR="0059793D" w:rsidRPr="00901351" w:rsidRDefault="0059793D" w:rsidP="008C0D56"/>
          <w:p w:rsidR="0059793D" w:rsidRPr="00901351" w:rsidRDefault="0059793D" w:rsidP="008C0D56">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PRESCRIPTEURS</w:t>
            </w:r>
          </w:p>
          <w:p w:rsidR="0059793D" w:rsidRPr="00901351" w:rsidRDefault="0059793D" w:rsidP="008C0D56"/>
        </w:tc>
        <w:tc>
          <w:tcPr>
            <w:tcW w:w="7830" w:type="dxa"/>
          </w:tcPr>
          <w:p w:rsidR="0059793D" w:rsidRPr="00901351" w:rsidRDefault="0059793D" w:rsidP="008C0D56"/>
          <w:p w:rsidR="00901351" w:rsidRPr="00901351" w:rsidRDefault="00901351" w:rsidP="008C0D56">
            <w:pPr>
              <w:rPr>
                <w:b/>
              </w:rPr>
            </w:pPr>
            <w:r w:rsidRPr="00901351">
              <w:rPr>
                <w:b/>
              </w:rPr>
              <w:t>Pôle Emploi, Mission Locale, CIAS, MDCS, Maison des Animations, CAP EMPLOI</w:t>
            </w:r>
          </w:p>
        </w:tc>
      </w:tr>
      <w:tr w:rsidR="0059793D" w:rsidTr="008C0D56">
        <w:trPr>
          <w:trHeight w:val="1230"/>
        </w:trPr>
        <w:tc>
          <w:tcPr>
            <w:tcW w:w="2943" w:type="dxa"/>
          </w:tcPr>
          <w:p w:rsidR="0059793D" w:rsidRPr="00901351" w:rsidRDefault="0059793D" w:rsidP="008C0D56"/>
          <w:p w:rsidR="001B0800" w:rsidRPr="00901351" w:rsidRDefault="001B0800" w:rsidP="008C0D56">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FINANCEUR</w:t>
            </w:r>
          </w:p>
          <w:p w:rsidR="001B0800" w:rsidRPr="00901351" w:rsidRDefault="001B0800" w:rsidP="008C0D56"/>
        </w:tc>
        <w:tc>
          <w:tcPr>
            <w:tcW w:w="7830" w:type="dxa"/>
          </w:tcPr>
          <w:p w:rsidR="0059793D" w:rsidRPr="00901351" w:rsidRDefault="0059793D" w:rsidP="008C0D56">
            <w:pPr>
              <w:jc w:val="center"/>
            </w:pPr>
          </w:p>
          <w:p w:rsidR="001B0800" w:rsidRPr="00901351" w:rsidRDefault="00265E37" w:rsidP="008C0D56">
            <w:pPr>
              <w:jc w:val="center"/>
            </w:pPr>
            <w:r w:rsidRPr="00901351">
              <w:rPr>
                <w:noProof/>
                <w:lang w:eastAsia="fr-FR"/>
              </w:rPr>
              <w:drawing>
                <wp:inline distT="0" distB="0" distL="0" distR="0" wp14:anchorId="15513EE9" wp14:editId="68E73893">
                  <wp:extent cx="1581150" cy="49530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81150" cy="495300"/>
                          </a:xfrm>
                          <a:prstGeom prst="rect">
                            <a:avLst/>
                          </a:prstGeom>
                        </pic:spPr>
                      </pic:pic>
                    </a:graphicData>
                  </a:graphic>
                </wp:inline>
              </w:drawing>
            </w:r>
          </w:p>
          <w:p w:rsidR="001B0800" w:rsidRPr="00901351" w:rsidRDefault="008D25BC" w:rsidP="008D25BC">
            <w:pPr>
              <w:jc w:val="center"/>
            </w:pPr>
            <w:r>
              <w:rPr>
                <w:b/>
                <w:bCs/>
                <w:lang w:eastAsia="fr-FR"/>
              </w:rPr>
              <w:t>« Formation intégralement financée par la Région Centre-Val de Loire »</w:t>
            </w:r>
          </w:p>
        </w:tc>
      </w:tr>
      <w:tr w:rsidR="001B0800" w:rsidTr="008C0D56">
        <w:tc>
          <w:tcPr>
            <w:tcW w:w="2943" w:type="dxa"/>
          </w:tcPr>
          <w:p w:rsidR="001B0800" w:rsidRPr="00A72F26" w:rsidRDefault="001B0800" w:rsidP="008C0D56">
            <w:pPr>
              <w:rPr>
                <w:sz w:val="16"/>
                <w:szCs w:val="16"/>
              </w:rPr>
            </w:pPr>
          </w:p>
          <w:p w:rsidR="001B0800" w:rsidRPr="00901351" w:rsidRDefault="001B0800" w:rsidP="008C0D56">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DUREE DE L’ACTION</w:t>
            </w:r>
          </w:p>
          <w:p w:rsidR="001B0800" w:rsidRPr="00901351" w:rsidRDefault="001B0800" w:rsidP="008C0D56"/>
        </w:tc>
        <w:tc>
          <w:tcPr>
            <w:tcW w:w="7830" w:type="dxa"/>
          </w:tcPr>
          <w:p w:rsidR="001B0800" w:rsidRPr="00A72F26" w:rsidRDefault="001B0800" w:rsidP="008C0D56">
            <w:pPr>
              <w:rPr>
                <w:sz w:val="16"/>
                <w:szCs w:val="16"/>
              </w:rPr>
            </w:pPr>
          </w:p>
          <w:p w:rsidR="00A72F26" w:rsidRPr="00A72F26" w:rsidRDefault="00A72F26" w:rsidP="008C0D56">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 01/01/2017 AU 02/03/2018</w:t>
            </w:r>
          </w:p>
        </w:tc>
      </w:tr>
      <w:tr w:rsidR="00901351" w:rsidRPr="00901351" w:rsidTr="008C0D56">
        <w:tc>
          <w:tcPr>
            <w:tcW w:w="2943" w:type="dxa"/>
          </w:tcPr>
          <w:p w:rsidR="00A72F26" w:rsidRPr="00A72F26" w:rsidRDefault="00A72F26" w:rsidP="008C0D56">
            <w:pPr>
              <w:rPr>
                <w:b/>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01351" w:rsidRPr="00901351" w:rsidRDefault="00901351" w:rsidP="008C0D56">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INFORMATION COLLECTIVE</w:t>
            </w:r>
          </w:p>
          <w:p w:rsidR="00901351" w:rsidRPr="00A72F26" w:rsidRDefault="00901351" w:rsidP="008C0D56">
            <w:pPr>
              <w:rPr>
                <w:sz w:val="16"/>
                <w:szCs w:val="16"/>
              </w:rPr>
            </w:pPr>
          </w:p>
        </w:tc>
        <w:tc>
          <w:tcPr>
            <w:tcW w:w="7830" w:type="dxa"/>
          </w:tcPr>
          <w:p w:rsidR="00A72F26" w:rsidRPr="005E3916" w:rsidRDefault="00A72F26" w:rsidP="004E6D10">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E6D10" w:rsidRPr="0020529C" w:rsidRDefault="004E6D10" w:rsidP="004E6D10">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529C">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06 septembre 2017 à 9h00</w:t>
            </w:r>
          </w:p>
          <w:p w:rsidR="004E6D10" w:rsidRPr="005E3916" w:rsidRDefault="004E6D10" w:rsidP="004E6D10">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529C">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133</w:t>
            </w:r>
            <w:r w:rsidRPr="005E3916">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0529C">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rue Michel Bégon – 41000 BLOIS</w:t>
            </w:r>
          </w:p>
          <w:p w:rsidR="004E6D10" w:rsidRPr="005E3916" w:rsidRDefault="004E6D10" w:rsidP="004E6D10">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3916">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w:t>
            </w:r>
          </w:p>
          <w:p w:rsidR="005E3916" w:rsidRPr="005E3916" w:rsidRDefault="005E3916" w:rsidP="005E3916">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3916">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04  Septembre 2017 à 13h30</w:t>
            </w:r>
            <w:bookmarkStart w:id="0" w:name="_GoBack"/>
            <w:bookmarkEnd w:id="0"/>
          </w:p>
          <w:p w:rsidR="0020529C" w:rsidRPr="005E3916" w:rsidRDefault="0020529C" w:rsidP="0020529C">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529C">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rue des Corderies – 41000 BLOIS</w:t>
            </w:r>
          </w:p>
          <w:p w:rsidR="004E6D10" w:rsidRPr="005E3916" w:rsidRDefault="004E6D10" w:rsidP="004E6D10">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bl>
    <w:p w:rsidR="0059793D" w:rsidRDefault="0059793D"/>
    <w:sectPr w:rsidR="0059793D" w:rsidSect="008C0D56">
      <w:pgSz w:w="11906" w:h="16838"/>
      <w:pgMar w:top="0"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3D"/>
    <w:rsid w:val="000669CA"/>
    <w:rsid w:val="001B0800"/>
    <w:rsid w:val="001B75DE"/>
    <w:rsid w:val="001E3BCB"/>
    <w:rsid w:val="0020529C"/>
    <w:rsid w:val="00265E37"/>
    <w:rsid w:val="002D4DEB"/>
    <w:rsid w:val="003668B9"/>
    <w:rsid w:val="003870DB"/>
    <w:rsid w:val="003B0C24"/>
    <w:rsid w:val="004E6D10"/>
    <w:rsid w:val="0059793D"/>
    <w:rsid w:val="005E3916"/>
    <w:rsid w:val="006B1F36"/>
    <w:rsid w:val="008C0D56"/>
    <w:rsid w:val="008D25BC"/>
    <w:rsid w:val="00901351"/>
    <w:rsid w:val="009E66A2"/>
    <w:rsid w:val="00A1374E"/>
    <w:rsid w:val="00A72F26"/>
    <w:rsid w:val="00B20897"/>
    <w:rsid w:val="00C32B59"/>
    <w:rsid w:val="00C96EFF"/>
    <w:rsid w:val="00FE44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79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93D"/>
    <w:rPr>
      <w:rFonts w:ascii="Tahoma" w:hAnsi="Tahoma" w:cs="Tahoma"/>
      <w:sz w:val="16"/>
      <w:szCs w:val="16"/>
    </w:rPr>
  </w:style>
  <w:style w:type="table" w:styleId="Grilledutableau">
    <w:name w:val="Table Grid"/>
    <w:basedOn w:val="TableauNormal"/>
    <w:uiPriority w:val="59"/>
    <w:rsid w:val="00597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E3B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79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93D"/>
    <w:rPr>
      <w:rFonts w:ascii="Tahoma" w:hAnsi="Tahoma" w:cs="Tahoma"/>
      <w:sz w:val="16"/>
      <w:szCs w:val="16"/>
    </w:rPr>
  </w:style>
  <w:style w:type="table" w:styleId="Grilledutableau">
    <w:name w:val="Table Grid"/>
    <w:basedOn w:val="TableauNormal"/>
    <w:uiPriority w:val="59"/>
    <w:rsid w:val="00597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E3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6692">
      <w:bodyDiv w:val="1"/>
      <w:marLeft w:val="0"/>
      <w:marRight w:val="0"/>
      <w:marTop w:val="0"/>
      <w:marBottom w:val="0"/>
      <w:divBdr>
        <w:top w:val="none" w:sz="0" w:space="0" w:color="auto"/>
        <w:left w:val="none" w:sz="0" w:space="0" w:color="auto"/>
        <w:bottom w:val="none" w:sz="0" w:space="0" w:color="auto"/>
        <w:right w:val="none" w:sz="0" w:space="0" w:color="auto"/>
      </w:divBdr>
    </w:div>
    <w:div w:id="10460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lireformation.fr" TargetMode="Externa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Samoqueira</dc:creator>
  <cp:lastModifiedBy>Silvia Samoqueira</cp:lastModifiedBy>
  <cp:revision>2</cp:revision>
  <cp:lastPrinted>2017-01-19T08:25:00Z</cp:lastPrinted>
  <dcterms:created xsi:type="dcterms:W3CDTF">2017-07-27T13:37:00Z</dcterms:created>
  <dcterms:modified xsi:type="dcterms:W3CDTF">2017-07-27T13:37:00Z</dcterms:modified>
</cp:coreProperties>
</file>